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1" w:rsidRPr="002030B9" w:rsidRDefault="003B5CBE" w:rsidP="00C16E0B">
      <w:pPr>
        <w:spacing w:after="12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Secondo il combinato disposto del</w:t>
      </w:r>
      <w:r w:rsidR="004046F1"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6E0B" w:rsidRPr="00203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Decreto Legge 13 marzo 2021</w:t>
      </w:r>
      <w:r w:rsidRPr="00203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n. 30, del DPCM del 02/03/2021 </w:t>
      </w:r>
      <w:r w:rsidR="004046F1"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4046F1"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ll’</w:t>
      </w:r>
      <w:r w:rsidR="004046F1" w:rsidRPr="002030B9">
        <w:rPr>
          <w:rFonts w:ascii="Times New Roman" w:hAnsi="Times New Roman" w:cs="Times New Roman"/>
          <w:sz w:val="24"/>
          <w:szCs w:val="24"/>
          <w:shd w:val="clear" w:color="auto" w:fill="FFFFFF"/>
        </w:rPr>
        <w:t>ordinanza</w:t>
      </w:r>
      <w:r w:rsidR="004046F1"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emessa dal Ministero</w:t>
      </w:r>
      <w:r w:rsidR="004046F1"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della Salute in data 12/03/2021</w:t>
      </w:r>
      <w:r w:rsidR="004046F1" w:rsidRPr="0020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4046F1" w:rsidRPr="002030B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da lunedì 15 marzo il Piemonte è in zona rossa per 15 giorni.</w:t>
      </w:r>
    </w:p>
    <w:p w:rsidR="004046F1" w:rsidRPr="002030B9" w:rsidRDefault="003B5CBE" w:rsidP="00C16E0B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Pertanto, per quanto rileva ai fini delle attività e pratiche sportive, dal 15/03/2021 nel territorio della Regione Piemonte trovano applicazione le seguenti norme:</w:t>
      </w:r>
    </w:p>
    <w:p w:rsidR="003B5CBE" w:rsidRPr="002030B9" w:rsidRDefault="003B5CBE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sono sospese le attività di palestre, piscine, centri natatori, centri benessere, centri termali;</w:t>
      </w:r>
    </w:p>
    <w:p w:rsidR="003C5A48" w:rsidRPr="002030B9" w:rsidRDefault="003B5CBE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 xml:space="preserve">sono sospese l'attività sportiva di base e l'attività motoria in genere svolte  presso centri e circoli sportivi, pubblici e privati, </w:t>
      </w:r>
      <w:r w:rsidR="003C5A48" w:rsidRPr="002030B9">
        <w:rPr>
          <w:rFonts w:ascii="Times New Roman" w:hAnsi="Times New Roman" w:cs="Times New Roman"/>
          <w:sz w:val="24"/>
          <w:szCs w:val="24"/>
        </w:rPr>
        <w:t xml:space="preserve">anche all'aperto </w:t>
      </w:r>
    </w:p>
    <w:p w:rsidR="003C5A48" w:rsidRPr="002030B9" w:rsidRDefault="007A0BA9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f</w:t>
      </w:r>
      <w:r w:rsidR="003B5CBE" w:rsidRPr="002030B9">
        <w:rPr>
          <w:rFonts w:ascii="Times New Roman" w:hAnsi="Times New Roman" w:cs="Times New Roman"/>
          <w:sz w:val="24"/>
          <w:szCs w:val="24"/>
        </w:rPr>
        <w:t xml:space="preserve">atto salvo quanto previsto in ordine agli eventi e alle competizioni sportive </w:t>
      </w:r>
      <w:r w:rsidRPr="002030B9">
        <w:rPr>
          <w:rFonts w:ascii="Times New Roman" w:hAnsi="Times New Roman" w:cs="Times New Roman"/>
          <w:sz w:val="24"/>
          <w:szCs w:val="24"/>
        </w:rPr>
        <w:t>riconosciuti di preminente in</w:t>
      </w:r>
      <w:r w:rsidR="003B5CBE" w:rsidRPr="002030B9">
        <w:rPr>
          <w:rFonts w:ascii="Times New Roman" w:hAnsi="Times New Roman" w:cs="Times New Roman"/>
          <w:sz w:val="24"/>
          <w:szCs w:val="24"/>
        </w:rPr>
        <w:t>teresse nazionale, lo svolgimento degli sport di contatto è sospeso</w:t>
      </w:r>
      <w:r w:rsidRPr="002030B9">
        <w:rPr>
          <w:rFonts w:ascii="Times New Roman" w:hAnsi="Times New Roman" w:cs="Times New Roman"/>
          <w:sz w:val="24"/>
          <w:szCs w:val="24"/>
        </w:rPr>
        <w:t>;</w:t>
      </w:r>
    </w:p>
    <w:p w:rsidR="003C5A48" w:rsidRPr="002030B9" w:rsidRDefault="003C5A48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 xml:space="preserve">sono sospesi tutti gli eventi e le competizioni organizzati dagli enti di promozione sportiva; </w:t>
      </w:r>
    </w:p>
    <w:p w:rsidR="003B5CBE" w:rsidRPr="002030B9" w:rsidRDefault="003C5A48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s</w:t>
      </w:r>
      <w:r w:rsidR="003B5CBE" w:rsidRPr="002030B9">
        <w:rPr>
          <w:rFonts w:ascii="Times New Roman" w:hAnsi="Times New Roman" w:cs="Times New Roman"/>
          <w:sz w:val="24"/>
          <w:szCs w:val="24"/>
        </w:rPr>
        <w:t>ono sospese l'attività sportiva dilettantistica di base, le scuole e l'attività formativa di avviamento relative agli sport di contatto nonché tutte le gare, le competizioni e le attività connesse agli sport di contatto, anche se aventi carattere ludico-amatoriale</w:t>
      </w:r>
      <w:r w:rsidRPr="002030B9">
        <w:rPr>
          <w:rFonts w:ascii="Times New Roman" w:hAnsi="Times New Roman" w:cs="Times New Roman"/>
          <w:sz w:val="24"/>
          <w:szCs w:val="24"/>
        </w:rPr>
        <w:t>;</w:t>
      </w:r>
    </w:p>
    <w:p w:rsidR="007A0BA9" w:rsidRPr="002030B9" w:rsidRDefault="007A0BA9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secondo quanto disposto dall’art. 11 del Decreto del Presidente della Giunta Regionale del Piemonte del 14 marzo 2021, n. 37 è fatto divieto di accesso alle aree attrezzate per gioco e sport (a mero titolo esemplificativo, aree attrezzate con scivoli ed altalene, campi di basket, aree skate) in aree pubbliche e all’interno di parchi, ville e giardini pubblici;</w:t>
      </w:r>
    </w:p>
    <w:p w:rsidR="003C5A48" w:rsidRPr="002030B9" w:rsidRDefault="007A0BA9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è</w:t>
      </w:r>
      <w:r w:rsidR="004046F1" w:rsidRPr="002030B9">
        <w:rPr>
          <w:rFonts w:ascii="Times New Roman" w:hAnsi="Times New Roman" w:cs="Times New Roman"/>
          <w:sz w:val="24"/>
          <w:szCs w:val="24"/>
        </w:rPr>
        <w:t xml:space="preserve"> consentito svolgere individualmente attività motoria in prossimità della propria abitazione purché comunque nel rispetto della distanza di almeno un metro da ogni altra persona e con obbligo di utilizzo di dispositivi di protezione delle vie respiratorie</w:t>
      </w:r>
      <w:r w:rsidRPr="002030B9">
        <w:rPr>
          <w:rFonts w:ascii="Times New Roman" w:hAnsi="Times New Roman" w:cs="Times New Roman"/>
          <w:sz w:val="24"/>
          <w:szCs w:val="24"/>
        </w:rPr>
        <w:t>;</w:t>
      </w:r>
      <w:r w:rsidR="004046F1" w:rsidRPr="00203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F1" w:rsidRPr="002030B9" w:rsidRDefault="007A0BA9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è</w:t>
      </w:r>
      <w:r w:rsidR="004046F1" w:rsidRPr="002030B9">
        <w:rPr>
          <w:rFonts w:ascii="Times New Roman" w:hAnsi="Times New Roman" w:cs="Times New Roman"/>
          <w:sz w:val="24"/>
          <w:szCs w:val="24"/>
        </w:rPr>
        <w:t xml:space="preserve"> consentito lo svolgimento di attività sportiva esclusivamente all'aperto e in forma individuale</w:t>
      </w:r>
      <w:r w:rsidRPr="002030B9">
        <w:rPr>
          <w:rFonts w:ascii="Times New Roman" w:hAnsi="Times New Roman" w:cs="Times New Roman"/>
          <w:sz w:val="24"/>
          <w:szCs w:val="24"/>
        </w:rPr>
        <w:t>;</w:t>
      </w:r>
    </w:p>
    <w:p w:rsidR="003C5A48" w:rsidRPr="002030B9" w:rsidRDefault="007A0BA9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s</w:t>
      </w:r>
      <w:r w:rsidR="004046F1" w:rsidRPr="002030B9">
        <w:rPr>
          <w:rFonts w:ascii="Times New Roman" w:hAnsi="Times New Roman" w:cs="Times New Roman"/>
          <w:sz w:val="24"/>
          <w:szCs w:val="24"/>
        </w:rPr>
        <w:t>ono consentiti soltanto gli eventi e le competizioni  di livello agonistico e riconosciuti di preminente interesse nazionale con provvedimento del Comitato olimpico nazionale italiano (CONI) e del Comi</w:t>
      </w:r>
      <w:r w:rsidRPr="002030B9">
        <w:rPr>
          <w:rFonts w:ascii="Times New Roman" w:hAnsi="Times New Roman" w:cs="Times New Roman"/>
          <w:sz w:val="24"/>
          <w:szCs w:val="24"/>
        </w:rPr>
        <w:t>tato italiano paralimpico (CIP);</w:t>
      </w:r>
    </w:p>
    <w:p w:rsidR="004046F1" w:rsidRPr="002030B9" w:rsidRDefault="007A0BA9" w:rsidP="00C16E0B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s</w:t>
      </w:r>
      <w:r w:rsidR="003C5A48" w:rsidRPr="002030B9">
        <w:rPr>
          <w:rFonts w:ascii="Times New Roman" w:hAnsi="Times New Roman" w:cs="Times New Roman"/>
          <w:sz w:val="24"/>
          <w:szCs w:val="24"/>
        </w:rPr>
        <w:t xml:space="preserve">ono consentiti </w:t>
      </w:r>
      <w:r w:rsidR="004046F1" w:rsidRPr="002030B9">
        <w:rPr>
          <w:rFonts w:ascii="Times New Roman" w:hAnsi="Times New Roman" w:cs="Times New Roman"/>
          <w:sz w:val="24"/>
          <w:szCs w:val="24"/>
        </w:rPr>
        <w:t xml:space="preserve">gli </w:t>
      </w:r>
      <w:r w:rsidR="004B752B" w:rsidRPr="002030B9">
        <w:rPr>
          <w:rFonts w:ascii="Times New Roman" w:hAnsi="Times New Roman" w:cs="Times New Roman"/>
          <w:sz w:val="24"/>
          <w:szCs w:val="24"/>
        </w:rPr>
        <w:t xml:space="preserve">allenamenti di </w:t>
      </w:r>
      <w:r w:rsidR="004046F1" w:rsidRPr="002030B9">
        <w:rPr>
          <w:rFonts w:ascii="Times New Roman" w:hAnsi="Times New Roman" w:cs="Times New Roman"/>
          <w:sz w:val="24"/>
          <w:szCs w:val="24"/>
        </w:rPr>
        <w:t xml:space="preserve">atleti, professionisti e non professionisti, degli sport individuali e di squadra, partecipanti alle competizioni </w:t>
      </w:r>
      <w:r w:rsidRPr="002030B9">
        <w:rPr>
          <w:rFonts w:ascii="Times New Roman" w:hAnsi="Times New Roman" w:cs="Times New Roman"/>
          <w:sz w:val="24"/>
          <w:szCs w:val="24"/>
        </w:rPr>
        <w:t>di livello agonistico e riconosciuti di preminente interesse nazionale con provvedimento del Comitato olimpico nazionale italiano (CONI) e del Comitato italiano paralimpico (CIP)</w:t>
      </w:r>
      <w:r w:rsidR="004046F1" w:rsidRPr="002030B9">
        <w:rPr>
          <w:rFonts w:ascii="Times New Roman" w:hAnsi="Times New Roman" w:cs="Times New Roman"/>
          <w:sz w:val="24"/>
          <w:szCs w:val="24"/>
        </w:rPr>
        <w:t>, a porte chiuse</w:t>
      </w:r>
      <w:r w:rsidRPr="002030B9">
        <w:rPr>
          <w:rFonts w:ascii="Times New Roman" w:hAnsi="Times New Roman" w:cs="Times New Roman"/>
          <w:sz w:val="24"/>
          <w:szCs w:val="24"/>
        </w:rPr>
        <w:t xml:space="preserve"> e </w:t>
      </w:r>
      <w:r w:rsidR="004046F1" w:rsidRPr="002030B9">
        <w:rPr>
          <w:rFonts w:ascii="Times New Roman" w:hAnsi="Times New Roman" w:cs="Times New Roman"/>
          <w:sz w:val="24"/>
          <w:szCs w:val="24"/>
        </w:rPr>
        <w:t xml:space="preserve">nel rispetto dei protocolli emanati dalle rispettive Federazioni sportive nazionali, discipline sportive associate e Enti di promozione sportiva. </w:t>
      </w:r>
    </w:p>
    <w:p w:rsidR="007A0BA9" w:rsidRPr="002030B9" w:rsidRDefault="007A0BA9" w:rsidP="00C16E0B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 xml:space="preserve">In base a tali disposizioni </w:t>
      </w:r>
      <w:r w:rsidR="00C16E0B" w:rsidRPr="002030B9">
        <w:rPr>
          <w:rFonts w:ascii="Times New Roman" w:hAnsi="Times New Roman" w:cs="Times New Roman"/>
          <w:sz w:val="24"/>
          <w:szCs w:val="24"/>
        </w:rPr>
        <w:t xml:space="preserve">- </w:t>
      </w:r>
      <w:r w:rsidRPr="002030B9">
        <w:rPr>
          <w:rFonts w:ascii="Times New Roman" w:hAnsi="Times New Roman" w:cs="Times New Roman"/>
          <w:sz w:val="24"/>
          <w:szCs w:val="24"/>
        </w:rPr>
        <w:t xml:space="preserve">e a titolo maggiormente esemplificativo </w:t>
      </w:r>
      <w:r w:rsidR="00C16E0B" w:rsidRPr="002030B9">
        <w:rPr>
          <w:rFonts w:ascii="Times New Roman" w:hAnsi="Times New Roman" w:cs="Times New Roman"/>
          <w:sz w:val="24"/>
          <w:szCs w:val="24"/>
        </w:rPr>
        <w:t xml:space="preserve">- </w:t>
      </w:r>
      <w:r w:rsidRPr="002030B9">
        <w:rPr>
          <w:rFonts w:ascii="Times New Roman" w:hAnsi="Times New Roman" w:cs="Times New Roman"/>
          <w:sz w:val="24"/>
          <w:szCs w:val="24"/>
        </w:rPr>
        <w:t>si precisa che</w:t>
      </w:r>
      <w:r w:rsidR="00725A6B" w:rsidRPr="002030B9">
        <w:rPr>
          <w:rFonts w:ascii="Times New Roman" w:hAnsi="Times New Roman" w:cs="Times New Roman"/>
          <w:sz w:val="24"/>
          <w:szCs w:val="24"/>
        </w:rPr>
        <w:t>:</w:t>
      </w:r>
    </w:p>
    <w:p w:rsidR="00725A6B" w:rsidRPr="002030B9" w:rsidRDefault="00725A6B" w:rsidP="00C16E0B">
      <w:pPr>
        <w:pStyle w:val="Paragrafoelenco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>impianti e centri sportivi: chiusi, salvo che per gli allenamenti degli atleti</w:t>
      </w:r>
      <w:r w:rsidR="00C16E0B" w:rsidRPr="002030B9">
        <w:rPr>
          <w:rFonts w:ascii="Times New Roman" w:hAnsi="Times New Roman" w:cs="Times New Roman"/>
          <w:sz w:val="24"/>
          <w:szCs w:val="24"/>
        </w:rPr>
        <w:t xml:space="preserve"> </w:t>
      </w:r>
      <w:r w:rsidRPr="002030B9">
        <w:rPr>
          <w:rFonts w:ascii="Times New Roman" w:hAnsi="Times New Roman" w:cs="Times New Roman"/>
          <w:sz w:val="24"/>
          <w:szCs w:val="24"/>
        </w:rPr>
        <w:t>partecipanti alle competizioni di livello agonistico e riconosciuti di preminente interesse nazionale con provvedimento del Comitato olimpico nazionale italiano (CONI) e del Comitato italiano paralimpico (CIP)</w:t>
      </w:r>
      <w:r w:rsidR="00C16E0B" w:rsidRPr="002030B9">
        <w:rPr>
          <w:rFonts w:ascii="Times New Roman" w:hAnsi="Times New Roman" w:cs="Times New Roman"/>
          <w:sz w:val="24"/>
          <w:szCs w:val="24"/>
        </w:rPr>
        <w:t xml:space="preserve">, </w:t>
      </w:r>
      <w:r w:rsidRPr="002030B9">
        <w:rPr>
          <w:rFonts w:ascii="Times New Roman" w:hAnsi="Times New Roman" w:cs="Times New Roman"/>
          <w:sz w:val="24"/>
          <w:szCs w:val="24"/>
        </w:rPr>
        <w:t>a porte chiuse e nel rispetto dei protocolli federali;</w:t>
      </w:r>
    </w:p>
    <w:p w:rsidR="00725A6B" w:rsidRPr="002030B9" w:rsidRDefault="00725A6B" w:rsidP="00C16E0B">
      <w:pPr>
        <w:numPr>
          <w:ilvl w:val="0"/>
          <w:numId w:val="2"/>
        </w:numPr>
        <w:shd w:val="clear" w:color="auto" w:fill="FFFFFF"/>
        <w:spacing w:after="12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eventi e competizioni: ammessi solo se di livello agonistico e riconosciuti di preminente interesse nazionale con provvedimento del Comitato olimpico nazionale italiano (CONI) e del Comitato italiano paralimpico (CIP); </w:t>
      </w:r>
    </w:p>
    <w:p w:rsidR="00725A6B" w:rsidRPr="002030B9" w:rsidRDefault="00725A6B" w:rsidP="00C16E0B">
      <w:pPr>
        <w:numPr>
          <w:ilvl w:val="0"/>
          <w:numId w:val="2"/>
        </w:numPr>
        <w:shd w:val="clear" w:color="auto" w:fill="FFFFFF"/>
        <w:spacing w:after="120"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eventi e competizioni organizzati dagli enti di promozione sportiva</w:t>
      </w:r>
      <w:r w:rsidR="004B752B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relativi allenamenti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: sospesi;</w:t>
      </w:r>
    </w:p>
    <w:p w:rsidR="005214BF" w:rsidRPr="002030B9" w:rsidRDefault="004B752B" w:rsidP="005214BF">
      <w:pPr>
        <w:pStyle w:val="Paragrafoelenco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 xml:space="preserve">allenamenti di atleti di enti di promozione sportiva: sospesi (come chiarito </w:t>
      </w:r>
      <w:r w:rsidR="00DC3A35">
        <w:rPr>
          <w:rFonts w:ascii="Times New Roman" w:hAnsi="Times New Roman" w:cs="Times New Roman"/>
          <w:sz w:val="24"/>
          <w:szCs w:val="24"/>
        </w:rPr>
        <w:t>dalla comunicazione resa dal segretario generale del CONI del 17/03/2021 n° 0033013</w:t>
      </w:r>
      <w:bookmarkStart w:id="0" w:name="_GoBack"/>
      <w:bookmarkEnd w:id="0"/>
      <w:r w:rsidRPr="002030B9">
        <w:rPr>
          <w:rFonts w:ascii="Times New Roman" w:hAnsi="Times New Roman" w:cs="Times New Roman"/>
          <w:sz w:val="24"/>
          <w:szCs w:val="24"/>
        </w:rPr>
        <w:t>)</w:t>
      </w:r>
      <w:r w:rsidR="005214BF" w:rsidRPr="002030B9">
        <w:rPr>
          <w:rFonts w:ascii="Times New Roman" w:hAnsi="Times New Roman" w:cs="Times New Roman"/>
          <w:sz w:val="24"/>
          <w:szCs w:val="24"/>
        </w:rPr>
        <w:t>;</w:t>
      </w:r>
    </w:p>
    <w:p w:rsidR="005214BF" w:rsidRPr="002030B9" w:rsidRDefault="00725A6B" w:rsidP="005214BF">
      <w:pPr>
        <w:pStyle w:val="Paragrafoelenco"/>
        <w:numPr>
          <w:ilvl w:val="0"/>
          <w:numId w:val="2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0B9">
        <w:rPr>
          <w:rFonts w:ascii="Times New Roman" w:hAnsi="Times New Roman" w:cs="Times New Roman"/>
          <w:sz w:val="24"/>
          <w:szCs w:val="24"/>
        </w:rPr>
        <w:t xml:space="preserve">attività motoria 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all’aperto</w:t>
      </w:r>
      <w:r w:rsidRPr="002030B9">
        <w:rPr>
          <w:rFonts w:ascii="Times New Roman" w:hAnsi="Times New Roman" w:cs="Times New Roman"/>
          <w:sz w:val="24"/>
          <w:szCs w:val="24"/>
        </w:rPr>
        <w:t xml:space="preserve"> (es: </w:t>
      </w:r>
      <w:r w:rsidR="00B7343A" w:rsidRPr="002030B9">
        <w:rPr>
          <w:rFonts w:ascii="Times New Roman" w:hAnsi="Times New Roman" w:cs="Times New Roman"/>
          <w:sz w:val="24"/>
          <w:szCs w:val="24"/>
        </w:rPr>
        <w:t>camminata</w:t>
      </w:r>
      <w:r w:rsidR="002030B9">
        <w:rPr>
          <w:rFonts w:ascii="Times New Roman" w:hAnsi="Times New Roman" w:cs="Times New Roman"/>
          <w:sz w:val="24"/>
          <w:szCs w:val="24"/>
        </w:rPr>
        <w:t xml:space="preserve"> per presa d’aria</w:t>
      </w:r>
      <w:r w:rsidR="00B7343A" w:rsidRPr="002030B9">
        <w:rPr>
          <w:rFonts w:ascii="Times New Roman" w:hAnsi="Times New Roman" w:cs="Times New Roman"/>
          <w:sz w:val="24"/>
          <w:szCs w:val="24"/>
        </w:rPr>
        <w:t xml:space="preserve">, </w:t>
      </w:r>
      <w:r w:rsidRPr="002030B9">
        <w:rPr>
          <w:rFonts w:ascii="Times New Roman" w:hAnsi="Times New Roman" w:cs="Times New Roman"/>
          <w:sz w:val="24"/>
          <w:szCs w:val="24"/>
        </w:rPr>
        <w:t>passeggiata</w:t>
      </w:r>
      <w:r w:rsidR="005214BF" w:rsidRPr="00203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5214BF" w:rsidRPr="002030B9">
        <w:rPr>
          <w:rFonts w:ascii="Times New Roman" w:hAnsi="Times New Roman" w:cs="Times New Roman"/>
          <w:sz w:val="24"/>
          <w:szCs w:val="24"/>
        </w:rPr>
        <w:t>con i propri familiari o con il cane, giro con la bici da passeggio</w:t>
      </w:r>
      <w:r w:rsidRPr="002030B9">
        <w:rPr>
          <w:rFonts w:ascii="Times New Roman" w:hAnsi="Times New Roman" w:cs="Times New Roman"/>
          <w:sz w:val="24"/>
          <w:szCs w:val="24"/>
        </w:rPr>
        <w:t>): consentita ma in prossimità della propria abitazione, nel rispetto distanza di almeno un metro da ogni altra persona e con obbligo di utilizzo di dispositivi di protezione delle vie respiratorie;</w:t>
      </w:r>
    </w:p>
    <w:p w:rsidR="005214BF" w:rsidRPr="002030B9" w:rsidRDefault="005214BF" w:rsidP="005214BF">
      <w:pPr>
        <w:pStyle w:val="Paragrafoelenco"/>
        <w:numPr>
          <w:ilvl w:val="0"/>
          <w:numId w:val="2"/>
        </w:numPr>
        <w:spacing w:after="120" w:line="32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sportiva individuale all’aperto (es:</w:t>
      </w:r>
      <w:r w:rsidRPr="002030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running, uscite con i pattini, mountain bike, bici da corsa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): ammessa </w:t>
      </w:r>
      <w:r w:rsidRPr="00203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mantenendo la distanza interpersonale di almeno due metri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="002030B9" w:rsidRPr="00203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non è obbligatorio indossare la mascherina</w:t>
      </w:r>
      <w:r w:rsidR="002030B9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durante lo svolgimento dell’attività 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sportiva</w:t>
      </w:r>
      <w:r w:rsidR="002030B9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 bisogna sempre portarla con se per indossarla quando necessario (ad esempio quando ci si ferma o nella fase del recupero passivo o in caso di eventuali infortuni); 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dell’attività sportiva individuale all’aperto è consentito entrare in un altro comune, </w:t>
      </w:r>
      <w:r w:rsidR="002030B9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purché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tale spostamento resti funzionale unicamente all'attività sportiva stessa e la destinazione finale coincida con il comune di partenza;</w:t>
      </w:r>
    </w:p>
    <w:p w:rsidR="00725A6B" w:rsidRPr="002030B9" w:rsidRDefault="00725A6B" w:rsidP="005214BF">
      <w:pPr>
        <w:numPr>
          <w:ilvl w:val="0"/>
          <w:numId w:val="2"/>
        </w:numPr>
        <w:shd w:val="clear" w:color="auto" w:fill="FFFFFF"/>
        <w:spacing w:after="120"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0B9">
        <w:rPr>
          <w:rFonts w:ascii="Times New Roman" w:hAnsi="Times New Roman" w:cs="Times New Roman"/>
          <w:sz w:val="24"/>
          <w:szCs w:val="24"/>
        </w:rPr>
        <w:t>utilizzo delle aree attrezzate: non consentito;</w:t>
      </w:r>
    </w:p>
    <w:p w:rsidR="00725A6B" w:rsidRPr="002030B9" w:rsidRDefault="00C16E0B" w:rsidP="00C16E0B">
      <w:pPr>
        <w:numPr>
          <w:ilvl w:val="0"/>
          <w:numId w:val="2"/>
        </w:numPr>
        <w:shd w:val="clear" w:color="auto" w:fill="FFFFFF"/>
        <w:spacing w:after="120"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</w:t>
      </w:r>
      <w:r w:rsidR="00725A6B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sportiva da contatto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all’aperto</w:t>
      </w:r>
      <w:r w:rsidR="00725A6B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: non ammessa</w:t>
      </w: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725A6B"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25A6B" w:rsidRPr="002030B9" w:rsidRDefault="00725A6B" w:rsidP="00C16E0B">
      <w:pPr>
        <w:numPr>
          <w:ilvl w:val="0"/>
          <w:numId w:val="2"/>
        </w:numPr>
        <w:shd w:val="clear" w:color="auto" w:fill="FFFFFF"/>
        <w:spacing w:after="120"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0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pratica sportiva in </w:t>
      </w:r>
      <w:r w:rsidRPr="00203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palestre, piscine e centri ricreativi: non ammessa</w:t>
      </w:r>
      <w:r w:rsidR="00C16E0B" w:rsidRPr="00203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725A6B" w:rsidRPr="002030B9" w:rsidRDefault="00725A6B" w:rsidP="00C16E0B">
      <w:pPr>
        <w:pStyle w:val="Paragrafoelenco"/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0BA9" w:rsidRPr="002030B9" w:rsidRDefault="007A0BA9" w:rsidP="00C16E0B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0BA9" w:rsidRPr="002030B9" w:rsidRDefault="007A0BA9" w:rsidP="00C16E0B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A0BA9" w:rsidRPr="002030B9" w:rsidSect="00E71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879"/>
    <w:multiLevelType w:val="multilevel"/>
    <w:tmpl w:val="D2A2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34945"/>
    <w:multiLevelType w:val="hybridMultilevel"/>
    <w:tmpl w:val="4E520032"/>
    <w:lvl w:ilvl="0" w:tplc="3994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22E1"/>
    <w:multiLevelType w:val="hybridMultilevel"/>
    <w:tmpl w:val="8B76BAA8"/>
    <w:lvl w:ilvl="0" w:tplc="3994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46F1"/>
    <w:rsid w:val="002030B9"/>
    <w:rsid w:val="003B5CBE"/>
    <w:rsid w:val="003C5A48"/>
    <w:rsid w:val="004046F1"/>
    <w:rsid w:val="004A35D4"/>
    <w:rsid w:val="004B752B"/>
    <w:rsid w:val="005214BF"/>
    <w:rsid w:val="00725A6B"/>
    <w:rsid w:val="007904A6"/>
    <w:rsid w:val="007A0BA9"/>
    <w:rsid w:val="00955D2D"/>
    <w:rsid w:val="009F04F6"/>
    <w:rsid w:val="00B7343A"/>
    <w:rsid w:val="00C16E0B"/>
    <w:rsid w:val="00DC3A35"/>
    <w:rsid w:val="00E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46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46F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5CB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A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46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46F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5CB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A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aliceandrea</cp:lastModifiedBy>
  <cp:revision>2</cp:revision>
  <dcterms:created xsi:type="dcterms:W3CDTF">2021-03-19T09:57:00Z</dcterms:created>
  <dcterms:modified xsi:type="dcterms:W3CDTF">2021-03-19T09:57:00Z</dcterms:modified>
</cp:coreProperties>
</file>